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61" w:rsidRPr="00A31761" w:rsidRDefault="00205EA3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205EA3">
        <w:rPr>
          <w:rFonts w:ascii="微軟正黑體" w:eastAsia="微軟正黑體" w:hAnsi="微軟正黑體" w:cs="新細明體"/>
          <w:b/>
          <w:bCs/>
          <w:noProof/>
          <w:color w:val="002060"/>
          <w:kern w:val="0"/>
          <w:szCs w:val="32"/>
        </w:rPr>
        <w:t>201</w:t>
      </w:r>
      <w:r w:rsidRPr="00205EA3">
        <w:rPr>
          <w:rFonts w:ascii="微軟正黑體" w:eastAsia="微軟正黑體" w:hAnsi="微軟正黑體" w:cs="新細明體" w:hint="eastAsia"/>
          <w:b/>
          <w:bCs/>
          <w:noProof/>
          <w:color w:val="002060"/>
          <w:kern w:val="0"/>
          <w:szCs w:val="32"/>
        </w:rPr>
        <w:t>9</w:t>
      </w:r>
      <w:r w:rsidRPr="00205EA3">
        <w:rPr>
          <w:rFonts w:ascii="微軟正黑體" w:eastAsia="微軟正黑體" w:hAnsi="微軟正黑體" w:cs="新細明體"/>
          <w:b/>
          <w:bCs/>
          <w:noProof/>
          <w:color w:val="002060"/>
          <w:kern w:val="0"/>
          <w:szCs w:val="32"/>
        </w:rPr>
        <w:t xml:space="preserve"> INDO </w:t>
      </w:r>
      <w:r w:rsidR="00A61CA1" w:rsidRPr="00A61CA1">
        <w:rPr>
          <w:rFonts w:ascii="微軟正黑體" w:eastAsia="微軟正黑體" w:hAnsi="微軟正黑體" w:cs="新細明體" w:hint="eastAsia"/>
          <w:b/>
          <w:bCs/>
          <w:noProof/>
          <w:color w:val="002060"/>
          <w:kern w:val="0"/>
          <w:szCs w:val="32"/>
        </w:rPr>
        <w:t>EYECAR</w:t>
      </w:r>
      <w:r w:rsidR="00A61CA1">
        <w:rPr>
          <w:rFonts w:ascii="微軟正黑體" w:eastAsia="微軟正黑體" w:hAnsi="微軟正黑體" w:cs="新細明體" w:hint="eastAsia"/>
          <w:b/>
          <w:bCs/>
          <w:noProof/>
          <w:color w:val="002060"/>
          <w:kern w:val="0"/>
          <w:szCs w:val="32"/>
        </w:rPr>
        <w:t>E</w:t>
      </w:r>
      <w:r w:rsidRPr="00205EA3">
        <w:rPr>
          <w:rFonts w:ascii="微軟正黑體" w:eastAsia="微軟正黑體" w:hAnsi="微軟正黑體" w:cs="新細明體"/>
          <w:b/>
          <w:bCs/>
          <w:noProof/>
          <w:color w:val="002060"/>
          <w:kern w:val="0"/>
          <w:szCs w:val="32"/>
        </w:rPr>
        <w:t xml:space="preserve"> EXPO</w:t>
      </w:r>
    </w:p>
    <w:p w:rsidR="00662103" w:rsidRPr="00A31761" w:rsidRDefault="00205EA3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bookmarkStart w:id="0" w:name="_Hlk518983459"/>
      <w:r w:rsidRPr="00205EA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201</w:t>
      </w:r>
      <w:r w:rsidRPr="00205EA3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9</w:t>
      </w:r>
      <w:r w:rsidRPr="00205EA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Pr="00205EA3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印尼光學眼鏡展</w:t>
      </w:r>
      <w:bookmarkEnd w:id="0"/>
      <w:r w:rsidR="00FB1E13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D97E1F" w:rsidRPr="008446D8">
        <w:rPr>
          <w:rFonts w:ascii="Calibri" w:hAnsi="Calibri" w:cs="Arial"/>
          <w:sz w:val="20"/>
        </w:rPr>
        <w:t>貿易眼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205EA3">
        <w:rPr>
          <w:rFonts w:ascii="Calibri" w:hAnsi="Calibri" w:cs="Arial"/>
          <w:sz w:val="20"/>
        </w:rPr>
        <w:t>12</w:t>
      </w:r>
      <w:r w:rsidR="00E11B35" w:rsidRPr="008446D8">
        <w:rPr>
          <w:rFonts w:ascii="Calibri" w:hAnsi="Calibri" w:cs="Arial"/>
          <w:sz w:val="20"/>
        </w:rPr>
        <w:t>月</w:t>
      </w:r>
      <w:r w:rsidR="00205EA3">
        <w:rPr>
          <w:rFonts w:ascii="Calibri" w:hAnsi="Calibri" w:cs="Arial"/>
          <w:sz w:val="20"/>
        </w:rPr>
        <w:t>21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61CA1" w:rsidRDefault="00894856" w:rsidP="00894856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A61CA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標準攤位</w:t>
            </w:r>
            <w:r w:rsidR="00A61CA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68350F" w:rsidRPr="0068350F">
              <w:rPr>
                <w:rFonts w:ascii="新細明體" w:hAnsi="新細明體" w:hint="eastAsia"/>
                <w:color w:val="FF0000"/>
                <w:sz w:val="20"/>
                <w:szCs w:val="20"/>
              </w:rPr>
              <w:t>9</w:t>
            </w:r>
            <w:r w:rsidR="007315B8" w:rsidRPr="007315B8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</w:t>
            </w:r>
            <w:r w:rsidR="00205EA3" w:rsidRPr="00205EA3">
              <w:rPr>
                <w:rFonts w:ascii="新細明體" w:hAnsi="新細明體"/>
                <w:b/>
                <w:color w:val="FF0000"/>
                <w:sz w:val="20"/>
                <w:szCs w:val="20"/>
              </w:rPr>
              <w:t>，US</w:t>
            </w:r>
            <w:r w:rsidR="00A61CA1">
              <w:rPr>
                <w:rFonts w:ascii="新細明體" w:hAnsi="新細明體"/>
                <w:b/>
                <w:color w:val="FF0000"/>
                <w:sz w:val="20"/>
                <w:szCs w:val="20"/>
              </w:rPr>
              <w:t>D</w:t>
            </w:r>
            <w:r w:rsidR="00205EA3" w:rsidRPr="00205EA3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 w:rsidR="00A61CA1">
              <w:rPr>
                <w:rFonts w:ascii="新細明體" w:hAnsi="新細明體"/>
                <w:b/>
                <w:color w:val="FF0000"/>
                <w:sz w:val="20"/>
                <w:szCs w:val="20"/>
              </w:rPr>
              <w:t>3</w:t>
            </w:r>
            <w:r w:rsidR="00205EA3" w:rsidRPr="00205EA3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A61CA1">
              <w:rPr>
                <w:rFonts w:ascii="新細明體" w:hAnsi="新細明體"/>
                <w:b/>
                <w:color w:val="FF0000"/>
                <w:sz w:val="20"/>
                <w:szCs w:val="20"/>
              </w:rPr>
              <w:t>248</w:t>
            </w:r>
            <w:r w:rsidR="00D97E1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(未稅)</w:t>
            </w:r>
          </w:p>
          <w:p w:rsidR="00894856" w:rsidRDefault="00A61CA1" w:rsidP="00A61CA1">
            <w:pPr>
              <w:spacing w:line="320" w:lineRule="exact"/>
              <w:ind w:firstLineChars="300" w:firstLine="601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空地攤位，</w:t>
            </w:r>
            <w:r w:rsidR="00171252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最</w:t>
            </w:r>
            <w:bookmarkStart w:id="1" w:name="_GoBack"/>
            <w:bookmarkEnd w:id="1"/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少1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8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平方米，</w:t>
            </w:r>
            <w:r w:rsidRPr="00205EA3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D</w:t>
            </w:r>
            <w:r w:rsidRPr="00205EA3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5</w:t>
            </w:r>
            <w:r w:rsidRPr="00205EA3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911</w:t>
            </w:r>
            <w:r w:rsidR="00D97E1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D97E1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(未稅)</w:t>
            </w:r>
          </w:p>
          <w:p w:rsidR="00D97E1F" w:rsidRPr="00A514CD" w:rsidRDefault="00D97E1F" w:rsidP="00A61CA1">
            <w:pPr>
              <w:spacing w:line="320" w:lineRule="exact"/>
              <w:ind w:firstLineChars="300" w:firstLine="601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</w:p>
          <w:p w:rsidR="00F7154F" w:rsidRPr="007315B8" w:rsidRDefault="00894856" w:rsidP="007315B8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r w:rsidR="00A61CA1">
              <w:rPr>
                <w:rFonts w:ascii="新細明體" w:hAnsi="新細明體" w:hint="eastAsia"/>
                <w:sz w:val="20"/>
                <w:szCs w:val="20"/>
              </w:rPr>
              <w:t>牆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板 / 地毯 / </w:t>
            </w:r>
            <w:r w:rsidR="00A514CD">
              <w:rPr>
                <w:rFonts w:ascii="新細明體" w:hAnsi="新細明體" w:hint="eastAsia"/>
                <w:sz w:val="20"/>
                <w:szCs w:val="20"/>
              </w:rPr>
              <w:t>諮詢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>桌*1 / 椅子*</w:t>
            </w:r>
            <w:r w:rsidR="00A61CA1">
              <w:rPr>
                <w:rFonts w:ascii="新細明體" w:hAnsi="新細明體"/>
                <w:sz w:val="20"/>
                <w:szCs w:val="20"/>
              </w:rPr>
              <w:t>2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 /</w:t>
            </w:r>
            <w:r w:rsidR="00A514CD">
              <w:rPr>
                <w:rFonts w:ascii="新細明體" w:hAnsi="新細明體"/>
                <w:sz w:val="20"/>
                <w:szCs w:val="20"/>
              </w:rPr>
              <w:t xml:space="preserve"> 220V</w:t>
            </w:r>
            <w:r w:rsidR="00A514CD">
              <w:rPr>
                <w:rFonts w:ascii="新細明體" w:hAnsi="新細明體" w:hint="eastAsia"/>
                <w:sz w:val="20"/>
                <w:szCs w:val="20"/>
              </w:rPr>
              <w:t>插座*1</w:t>
            </w:r>
            <w:r w:rsidR="007315B8" w:rsidRPr="007315B8">
              <w:rPr>
                <w:rFonts w:ascii="新細明體" w:hAnsi="新細明體" w:hint="eastAsia"/>
                <w:sz w:val="20"/>
                <w:szCs w:val="20"/>
              </w:rPr>
              <w:t xml:space="preserve"> /</w:t>
            </w:r>
            <w:r w:rsidR="00D306F1" w:rsidRPr="00D306F1">
              <w:rPr>
                <w:rFonts w:ascii="新細明體" w:hAnsi="新細明體" w:hint="eastAsia"/>
                <w:sz w:val="20"/>
                <w:szCs w:val="20"/>
              </w:rPr>
              <w:t>燈*2</w:t>
            </w:r>
            <w:r w:rsidR="00A61CA1" w:rsidRPr="007315B8">
              <w:rPr>
                <w:rFonts w:ascii="新細明體" w:hAnsi="新細明體" w:hint="eastAsia"/>
                <w:sz w:val="20"/>
                <w:szCs w:val="20"/>
              </w:rPr>
              <w:t xml:space="preserve"> / </w:t>
            </w:r>
            <w:r w:rsidR="00A61CA1">
              <w:rPr>
                <w:rFonts w:ascii="新細明體" w:hAnsi="新細明體" w:hint="eastAsia"/>
                <w:sz w:val="20"/>
                <w:szCs w:val="20"/>
              </w:rPr>
              <w:t>垃圾桶</w:t>
            </w:r>
            <w:r w:rsidR="00A61CA1" w:rsidRPr="007315B8">
              <w:rPr>
                <w:rFonts w:ascii="新細明體" w:hAnsi="新細明體" w:hint="eastAsia"/>
                <w:sz w:val="20"/>
                <w:szCs w:val="20"/>
              </w:rPr>
              <w:t>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7A17D0" w:rsidRPr="00290B4D" w:rsidRDefault="00A3780E" w:rsidP="00290B4D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F045F6" w:rsidRPr="00F045F6">
              <w:rPr>
                <w:rFonts w:ascii="新細明體" w:hAnsi="新細明體" w:cs="Arial" w:hint="eastAsia"/>
                <w:b/>
                <w:bCs/>
                <w:color w:val="000000"/>
                <w:sz w:val="20"/>
                <w:szCs w:val="20"/>
              </w:rPr>
              <w:t>201</w:t>
            </w:r>
            <w:r w:rsidR="00F045F6" w:rsidRPr="00F045F6"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</w:rPr>
              <w:t>9</w:t>
            </w:r>
            <w:r w:rsidR="00F045F6" w:rsidRPr="00F045F6">
              <w:rPr>
                <w:rFonts w:ascii="新細明體" w:hAnsi="新細明體" w:cs="Arial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61CA1" w:rsidRPr="00A61CA1"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</w:rPr>
              <w:t xml:space="preserve">INDO </w:t>
            </w:r>
            <w:r w:rsidR="00A61CA1" w:rsidRPr="00A61CA1">
              <w:rPr>
                <w:rFonts w:ascii="新細明體" w:hAnsi="新細明體" w:cs="Arial" w:hint="eastAsia"/>
                <w:b/>
                <w:bCs/>
                <w:color w:val="000000"/>
                <w:sz w:val="20"/>
                <w:szCs w:val="20"/>
              </w:rPr>
              <w:t>EYECAR</w:t>
            </w:r>
            <w:r w:rsidR="00A61CA1" w:rsidRPr="00A61CA1"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</w:rPr>
              <w:t>E EXPO</w:t>
            </w:r>
            <w:r w:rsidR="00F045F6" w:rsidRPr="00F045F6"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</w:rPr>
              <w:t>印尼光學眼鏡展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205EA3" w:rsidRPr="00205EA3">
        <w:rPr>
          <w:rFonts w:ascii="Calibri" w:eastAsia="標楷體" w:hAnsi="Calibri" w:hint="eastAsia"/>
          <w:b/>
          <w:bCs/>
          <w:color w:val="002060"/>
          <w:sz w:val="20"/>
          <w:szCs w:val="20"/>
        </w:rPr>
        <w:t>201</w:t>
      </w:r>
      <w:r w:rsidR="00205EA3" w:rsidRPr="00205EA3">
        <w:rPr>
          <w:rFonts w:ascii="Calibri" w:eastAsia="標楷體" w:hAnsi="Calibri"/>
          <w:b/>
          <w:bCs/>
          <w:color w:val="002060"/>
          <w:sz w:val="20"/>
          <w:szCs w:val="20"/>
        </w:rPr>
        <w:t>9</w:t>
      </w:r>
      <w:r w:rsidR="00205EA3" w:rsidRPr="00205EA3">
        <w:rPr>
          <w:rFonts w:ascii="Calibri" w:eastAsia="標楷體" w:hAnsi="Calibri" w:hint="eastAsia"/>
          <w:b/>
          <w:bCs/>
          <w:color w:val="002060"/>
          <w:sz w:val="20"/>
          <w:szCs w:val="20"/>
        </w:rPr>
        <w:t xml:space="preserve"> </w:t>
      </w:r>
      <w:r w:rsidR="00A61CA1" w:rsidRPr="00A61CA1">
        <w:rPr>
          <w:rFonts w:ascii="Calibri" w:eastAsia="標楷體" w:hAnsi="Calibri"/>
          <w:b/>
          <w:bCs/>
          <w:color w:val="002060"/>
          <w:sz w:val="20"/>
          <w:szCs w:val="20"/>
        </w:rPr>
        <w:t xml:space="preserve">INDO </w:t>
      </w:r>
      <w:r w:rsidR="00A61CA1" w:rsidRPr="00A61CA1">
        <w:rPr>
          <w:rFonts w:ascii="Calibri" w:eastAsia="標楷體" w:hAnsi="Calibri" w:hint="eastAsia"/>
          <w:b/>
          <w:bCs/>
          <w:color w:val="002060"/>
          <w:sz w:val="20"/>
          <w:szCs w:val="20"/>
        </w:rPr>
        <w:t>EYECAR</w:t>
      </w:r>
      <w:r w:rsidR="00A61CA1" w:rsidRPr="00A61CA1">
        <w:rPr>
          <w:rFonts w:ascii="Calibri" w:eastAsia="標楷體" w:hAnsi="Calibri"/>
          <w:b/>
          <w:bCs/>
          <w:color w:val="002060"/>
          <w:sz w:val="20"/>
          <w:szCs w:val="20"/>
        </w:rPr>
        <w:t>E EXPO</w:t>
      </w:r>
      <w:r w:rsidR="00205EA3" w:rsidRPr="00205EA3">
        <w:rPr>
          <w:rFonts w:ascii="Calibri" w:eastAsia="標楷體" w:hAnsi="Calibri"/>
          <w:b/>
          <w:bCs/>
          <w:color w:val="002060"/>
          <w:sz w:val="20"/>
          <w:szCs w:val="20"/>
        </w:rPr>
        <w:t>印尼光學眼鏡展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D97E1F" w:rsidRPr="008446D8">
        <w:rPr>
          <w:rFonts w:ascii="Calibri" w:eastAsia="微軟正黑體" w:hAnsi="Calibri" w:cs="Arial"/>
          <w:b/>
          <w:bCs/>
          <w:sz w:val="20"/>
          <w:szCs w:val="20"/>
        </w:rPr>
        <w:t>貿易眼國際股份有限公司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</w:t>
      </w:r>
      <w:r w:rsidR="00D97E1F" w:rsidRPr="00DB396B">
        <w:rPr>
          <w:rFonts w:ascii="Calibri" w:hAnsi="Calibri" w:cs="Arial"/>
          <w:color w:val="7F7F7F"/>
          <w:sz w:val="18"/>
        </w:rPr>
        <w:t>請交回貿易眼國際</w:t>
      </w:r>
      <w:r w:rsidR="00D97E1F" w:rsidRPr="00DB396B">
        <w:rPr>
          <w:rFonts w:ascii="Calibri" w:hAnsi="Calibri" w:cs="Arial"/>
          <w:color w:val="7F7F7F"/>
          <w:sz w:val="18"/>
        </w:rPr>
        <w:t>&lt;</w:t>
      </w:r>
      <w:r w:rsidR="00D97E1F" w:rsidRPr="00DB396B">
        <w:rPr>
          <w:rFonts w:ascii="Calibri" w:hAnsi="Calibri" w:cs="Arial"/>
          <w:color w:val="7F7F7F"/>
          <w:sz w:val="18"/>
        </w:rPr>
        <w:t>股</w:t>
      </w:r>
      <w:r w:rsidR="00D97E1F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BF0" w:rsidRDefault="008C6BF0">
      <w:r>
        <w:separator/>
      </w:r>
    </w:p>
  </w:endnote>
  <w:endnote w:type="continuationSeparator" w:id="0">
    <w:p w:rsidR="008C6BF0" w:rsidRDefault="008C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BF0" w:rsidRDefault="008C6BF0">
      <w:r>
        <w:separator/>
      </w:r>
    </w:p>
  </w:footnote>
  <w:footnote w:type="continuationSeparator" w:id="0">
    <w:p w:rsidR="008C6BF0" w:rsidRDefault="008C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57D62"/>
    <w:rsid w:val="0017125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05EA3"/>
    <w:rsid w:val="00213A46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90B4D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12DC8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1EE6"/>
    <w:rsid w:val="006F472A"/>
    <w:rsid w:val="00710D16"/>
    <w:rsid w:val="00712A59"/>
    <w:rsid w:val="00717E30"/>
    <w:rsid w:val="00727312"/>
    <w:rsid w:val="007315B8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18E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C6BF0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1CA1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5C77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97E1F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5BC7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7CB9"/>
    <w:rsid w:val="00EF0814"/>
    <w:rsid w:val="00F002C8"/>
    <w:rsid w:val="00F0089B"/>
    <w:rsid w:val="00F02265"/>
    <w:rsid w:val="00F04540"/>
    <w:rsid w:val="00F045F6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51F84633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E24F-3F8F-49E0-94B7-4A64D5DC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8</cp:revision>
  <cp:lastPrinted>2016-06-15T04:00:00Z</cp:lastPrinted>
  <dcterms:created xsi:type="dcterms:W3CDTF">2018-07-10T02:53:00Z</dcterms:created>
  <dcterms:modified xsi:type="dcterms:W3CDTF">2018-07-10T08:37:00Z</dcterms:modified>
</cp:coreProperties>
</file>